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82" w:rsidRPr="00F24B85" w:rsidRDefault="00C93033" w:rsidP="00D15318">
      <w:pPr>
        <w:jc w:val="center"/>
        <w:rPr>
          <w:b/>
          <w:sz w:val="24"/>
          <w:szCs w:val="24"/>
          <w:lang w:val="uk-UA"/>
        </w:rPr>
      </w:pPr>
      <w:r w:rsidRPr="00F24B85">
        <w:rPr>
          <w:b/>
          <w:sz w:val="24"/>
          <w:szCs w:val="24"/>
          <w:lang w:val="uk-UA"/>
        </w:rPr>
        <w:t>Схематичне зображення</w:t>
      </w:r>
      <w:r w:rsidR="00F24B85" w:rsidRPr="00F24B85">
        <w:rPr>
          <w:b/>
          <w:sz w:val="24"/>
          <w:szCs w:val="24"/>
          <w:lang w:val="uk-UA"/>
        </w:rPr>
        <w:t xml:space="preserve"> структури власності Дочірнє пі</w:t>
      </w:r>
      <w:r w:rsidRPr="00F24B85">
        <w:rPr>
          <w:b/>
          <w:sz w:val="24"/>
          <w:szCs w:val="24"/>
          <w:lang w:val="uk-UA"/>
        </w:rPr>
        <w:t>дприємство «Новий обрій» ЄДРПОУ 37470683 ст</w:t>
      </w:r>
      <w:bookmarkStart w:id="0" w:name="_GoBack"/>
      <w:bookmarkEnd w:id="0"/>
      <w:r w:rsidRPr="00F24B85">
        <w:rPr>
          <w:b/>
          <w:sz w:val="24"/>
          <w:szCs w:val="24"/>
          <w:lang w:val="uk-UA"/>
        </w:rPr>
        <w:t>аном на 3</w:t>
      </w:r>
      <w:r w:rsidR="0002098F" w:rsidRPr="00F24B85">
        <w:rPr>
          <w:b/>
          <w:sz w:val="24"/>
          <w:szCs w:val="24"/>
          <w:lang w:val="uk-UA"/>
        </w:rPr>
        <w:t>0</w:t>
      </w:r>
      <w:r w:rsidRPr="00F24B85">
        <w:rPr>
          <w:b/>
          <w:sz w:val="24"/>
          <w:szCs w:val="24"/>
          <w:lang w:val="uk-UA"/>
        </w:rPr>
        <w:t xml:space="preserve"> </w:t>
      </w:r>
      <w:r w:rsidR="0002098F" w:rsidRPr="00F24B85">
        <w:rPr>
          <w:b/>
          <w:sz w:val="24"/>
          <w:szCs w:val="24"/>
          <w:lang w:val="uk-UA"/>
        </w:rPr>
        <w:t>квітня</w:t>
      </w:r>
      <w:r w:rsidRPr="00F24B85">
        <w:rPr>
          <w:b/>
          <w:sz w:val="24"/>
          <w:szCs w:val="24"/>
          <w:lang w:val="uk-UA"/>
        </w:rPr>
        <w:t xml:space="preserve"> 20</w:t>
      </w:r>
      <w:r w:rsidR="008E76B4" w:rsidRPr="00F24B85">
        <w:rPr>
          <w:b/>
          <w:sz w:val="24"/>
          <w:szCs w:val="24"/>
          <w:lang w:val="uk-UA"/>
        </w:rPr>
        <w:t>20</w:t>
      </w:r>
      <w:r w:rsidRPr="00F24B85">
        <w:rPr>
          <w:b/>
          <w:sz w:val="24"/>
          <w:szCs w:val="24"/>
          <w:lang w:val="uk-UA"/>
        </w:rPr>
        <w:t xml:space="preserve"> року</w:t>
      </w: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  <w:r w:rsidRPr="00F24B8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182245</wp:posOffset>
                </wp:positionV>
                <wp:extent cx="4400550" cy="1562100"/>
                <wp:effectExtent l="0" t="0" r="19050" b="1905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033" w:rsidRPr="00C93033" w:rsidRDefault="00F24B85" w:rsidP="00C9303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Дочірнє п</w:t>
                            </w:r>
                            <w:r>
                              <w:rPr>
                                <w:lang w:val="uk-UA"/>
                              </w:rPr>
                              <w:t>і</w:t>
                            </w:r>
                            <w:r w:rsidR="00C93033">
                              <w:rPr>
                                <w:lang w:val="ru-RU"/>
                              </w:rPr>
                              <w:t>дприємство «</w:t>
                            </w:r>
                            <w:proofErr w:type="spellStart"/>
                            <w:r w:rsidR="00C93033">
                              <w:rPr>
                                <w:lang w:val="ru-RU"/>
                              </w:rPr>
                              <w:t>Новий</w:t>
                            </w:r>
                            <w:proofErr w:type="spellEnd"/>
                            <w:r w:rsidR="00C93033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C93033">
                              <w:rPr>
                                <w:lang w:val="ru-RU"/>
                              </w:rPr>
                              <w:t>обрій</w:t>
                            </w:r>
                            <w:proofErr w:type="spellEnd"/>
                            <w:r w:rsidR="00C93033">
                              <w:rPr>
                                <w:lang w:val="ru-RU"/>
                              </w:rPr>
                              <w:t>» ЄДРПОУ 37470683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margin-left:65.7pt;margin-top:14.35pt;width:346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" fillcolor="#5b9bd5 [3204]" strokecolor="#1f4d78 [1604]" strokeweight="1pt">
                <v:textbox>
                  <w:txbxContent>
                    <w:p w:rsidR="00C93033" w:rsidRPr="00C93033" w:rsidRDefault="00F24B85" w:rsidP="00C93033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Дочірнє п</w:t>
                      </w:r>
                      <w:r>
                        <w:rPr>
                          <w:lang w:val="uk-UA"/>
                        </w:rPr>
                        <w:t>і</w:t>
                      </w:r>
                      <w:r w:rsidR="00C93033">
                        <w:rPr>
                          <w:lang w:val="ru-RU"/>
                        </w:rPr>
                        <w:t>дприємство «</w:t>
                      </w:r>
                      <w:proofErr w:type="spellStart"/>
                      <w:r w:rsidR="00C93033">
                        <w:rPr>
                          <w:lang w:val="ru-RU"/>
                        </w:rPr>
                        <w:t>Новий</w:t>
                      </w:r>
                      <w:proofErr w:type="spellEnd"/>
                      <w:r w:rsidR="00C93033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="00C93033">
                        <w:rPr>
                          <w:lang w:val="ru-RU"/>
                        </w:rPr>
                        <w:t>обрій</w:t>
                      </w:r>
                      <w:proofErr w:type="spellEnd"/>
                      <w:r w:rsidR="00C93033">
                        <w:rPr>
                          <w:lang w:val="ru-RU"/>
                        </w:rPr>
                        <w:t>» ЄДРПОУ 37470683</w:t>
                      </w:r>
                    </w:p>
                  </w:txbxContent>
                </v:textbox>
              </v:rect>
            </w:pict>
          </mc:Fallback>
        </mc:AlternateContent>
      </w: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  <w:r w:rsidRPr="00F24B8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287655</wp:posOffset>
                </wp:positionV>
                <wp:extent cx="0" cy="762000"/>
                <wp:effectExtent l="76200" t="38100" r="57150" b="19050"/>
                <wp:wrapNone/>
                <wp:docPr id="5" name="Пряма зі стрілкою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89A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5" o:spid="_x0000_s1026" type="#_x0000_t32" style="position:absolute;margin-left:231.45pt;margin-top:22.65pt;width:0;height:60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  <w:r w:rsidRPr="00F24B8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192404</wp:posOffset>
                </wp:positionV>
                <wp:extent cx="4448175" cy="1514475"/>
                <wp:effectExtent l="0" t="0" r="28575" b="28575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033" w:rsidRPr="00C93033" w:rsidRDefault="00B24398" w:rsidP="00C9303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B24398">
                              <w:rPr>
                                <w:lang w:val="uk-UA"/>
                              </w:rPr>
                              <w:t xml:space="preserve">ТОВАРИСТВО З ОБМЕЖЕНОЮ ВІДПОВІДАЛЬНІСТЮ "ІНВЕСТИЦІЇ В РОЗВИТОК" </w:t>
                            </w:r>
                            <w:r w:rsidR="00C93033">
                              <w:rPr>
                                <w:lang w:val="uk-UA"/>
                              </w:rPr>
                              <w:t xml:space="preserve">ЄДРПОУ </w:t>
                            </w:r>
                            <w:r w:rsidRPr="00B24398">
                              <w:rPr>
                                <w:lang w:val="uk-UA"/>
                              </w:rPr>
                              <w:t>41864128</w:t>
                            </w:r>
                            <w:r w:rsidR="00C93033">
                              <w:rPr>
                                <w:lang w:val="uk-UA"/>
                              </w:rPr>
                              <w:t>100% капіталу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67.2pt;margin-top:15.15pt;width:350.2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" fillcolor="#5b9bd5 [3204]" strokecolor="#1f4d78 [1604]" strokeweight="1pt">
                <v:textbox>
                  <w:txbxContent>
                    <w:p w:rsidR="00C93033" w:rsidRPr="00C93033" w:rsidRDefault="00B24398" w:rsidP="00C93033">
                      <w:pPr>
                        <w:jc w:val="center"/>
                        <w:rPr>
                          <w:lang w:val="uk-UA"/>
                        </w:rPr>
                      </w:pPr>
                      <w:r w:rsidRPr="00B24398">
                        <w:rPr>
                          <w:lang w:val="uk-UA"/>
                        </w:rPr>
                        <w:t>ТОВАРИСТВО З ОБМЕЖЕНОЮ</w:t>
                      </w:r>
                      <w:bookmarkStart w:id="1" w:name="_GoBack"/>
                      <w:bookmarkEnd w:id="1"/>
                      <w:r w:rsidRPr="00B24398">
                        <w:rPr>
                          <w:lang w:val="uk-UA"/>
                        </w:rPr>
                        <w:t xml:space="preserve"> ВІДПОВІДАЛЬНІСТЮ "ІНВЕСТИЦІЇ В РОЗВИТОК"</w:t>
                      </w:r>
                      <w:r w:rsidRPr="00B24398">
                        <w:rPr>
                          <w:lang w:val="uk-UA"/>
                        </w:rPr>
                        <w:t xml:space="preserve"> </w:t>
                      </w:r>
                      <w:r w:rsidR="00C93033">
                        <w:rPr>
                          <w:lang w:val="uk-UA"/>
                        </w:rPr>
                        <w:t xml:space="preserve">ЄДРПОУ </w:t>
                      </w:r>
                      <w:r w:rsidRPr="00B24398">
                        <w:rPr>
                          <w:lang w:val="uk-UA"/>
                        </w:rPr>
                        <w:t>41864128</w:t>
                      </w:r>
                      <w:r w:rsidR="00C93033">
                        <w:rPr>
                          <w:lang w:val="uk-UA"/>
                        </w:rPr>
                        <w:t>100% капіталу</w:t>
                      </w:r>
                    </w:p>
                  </w:txbxContent>
                </v:textbox>
              </v:rect>
            </w:pict>
          </mc:Fallback>
        </mc:AlternateContent>
      </w: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  <w:r w:rsidRPr="00F24B8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259715</wp:posOffset>
                </wp:positionV>
                <wp:extent cx="9525" cy="876300"/>
                <wp:effectExtent l="76200" t="38100" r="66675" b="19050"/>
                <wp:wrapNone/>
                <wp:docPr id="6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2BA69" id="Пряма зі стрілкою 6" o:spid="_x0000_s1026" type="#_x0000_t32" style="position:absolute;margin-left:234.45pt;margin-top:20.45pt;width:.75pt;height:69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  <w:r w:rsidRPr="00F24B8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862964</wp:posOffset>
                </wp:positionH>
                <wp:positionV relativeFrom="paragraph">
                  <wp:posOffset>288925</wp:posOffset>
                </wp:positionV>
                <wp:extent cx="4467225" cy="914400"/>
                <wp:effectExtent l="0" t="0" r="28575" b="1905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033" w:rsidRDefault="00B24398" w:rsidP="00C9303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B24398">
                              <w:rPr>
                                <w:lang w:val="uk-UA"/>
                              </w:rPr>
                              <w:t>КОЗЛІТІН ДЕНИС ОЛЕКСАНДРОВИЧ</w:t>
                            </w:r>
                            <w:r w:rsidR="00C93033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 w:rsidR="00C93033" w:rsidRPr="00C93033" w:rsidRDefault="00C93033" w:rsidP="00C9303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Україна 100% капіталу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кутник 3" o:spid="_x0000_s1028" style="position:absolute;margin-left:67.95pt;margin-top:22.75pt;width:351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" fillcolor="#5b9bd5 [3204]" strokecolor="#1f4d78 [1604]" strokeweight="1pt">
                <v:textbox>
                  <w:txbxContent>
                    <w:p w:rsidR="00C93033" w:rsidRDefault="00B24398" w:rsidP="00C93033">
                      <w:pPr>
                        <w:jc w:val="center"/>
                        <w:rPr>
                          <w:lang w:val="uk-UA"/>
                        </w:rPr>
                      </w:pPr>
                      <w:r w:rsidRPr="00B24398">
                        <w:rPr>
                          <w:lang w:val="uk-UA"/>
                        </w:rPr>
                        <w:t>КОЗЛІТІН ДЕНИС ОЛЕКСАНДРОВИЧ</w:t>
                      </w:r>
                      <w:r w:rsidR="00C93033">
                        <w:rPr>
                          <w:lang w:val="uk-UA"/>
                        </w:rPr>
                        <w:t xml:space="preserve"> </w:t>
                      </w:r>
                    </w:p>
                    <w:p w:rsidR="00C93033" w:rsidRPr="00C93033" w:rsidRDefault="00C93033" w:rsidP="00C93033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uk-UA"/>
                        </w:rPr>
                        <w:t>Україна 100% капіталу</w:t>
                      </w:r>
                    </w:p>
                  </w:txbxContent>
                </v:textbox>
              </v:rect>
            </w:pict>
          </mc:Fallback>
        </mc:AlternateContent>
      </w: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C93033" w:rsidRPr="00F24B85" w:rsidRDefault="00C93033">
      <w:pPr>
        <w:rPr>
          <w:lang w:val="uk-UA"/>
        </w:rPr>
      </w:pPr>
    </w:p>
    <w:p w:rsidR="00D15318" w:rsidRPr="00F24B85" w:rsidRDefault="00D15318">
      <w:pPr>
        <w:rPr>
          <w:lang w:val="uk-UA"/>
        </w:rPr>
      </w:pPr>
    </w:p>
    <w:p w:rsidR="00D15318" w:rsidRPr="00F24B85" w:rsidRDefault="00D15318">
      <w:pPr>
        <w:rPr>
          <w:lang w:val="uk-UA"/>
        </w:rPr>
      </w:pPr>
    </w:p>
    <w:p w:rsidR="00D15318" w:rsidRPr="00F24B85" w:rsidRDefault="00D15318">
      <w:pPr>
        <w:rPr>
          <w:lang w:val="uk-UA"/>
        </w:rPr>
      </w:pPr>
    </w:p>
    <w:p w:rsidR="00D15318" w:rsidRPr="00F24B85" w:rsidRDefault="00D15318">
      <w:pPr>
        <w:rPr>
          <w:b/>
          <w:sz w:val="24"/>
          <w:szCs w:val="24"/>
          <w:lang w:val="uk-UA"/>
        </w:rPr>
      </w:pPr>
    </w:p>
    <w:p w:rsidR="00D15318" w:rsidRPr="00F24B85" w:rsidRDefault="00D15318">
      <w:pPr>
        <w:rPr>
          <w:b/>
          <w:sz w:val="24"/>
          <w:szCs w:val="24"/>
          <w:lang w:val="uk-UA"/>
        </w:rPr>
      </w:pPr>
      <w:r w:rsidRPr="00F24B85">
        <w:rPr>
          <w:b/>
          <w:sz w:val="24"/>
          <w:szCs w:val="24"/>
          <w:lang w:val="uk-UA"/>
        </w:rPr>
        <w:t xml:space="preserve">Директор                                                                                                         </w:t>
      </w:r>
      <w:proofErr w:type="spellStart"/>
      <w:r w:rsidRPr="00F24B85">
        <w:rPr>
          <w:b/>
          <w:sz w:val="24"/>
          <w:szCs w:val="24"/>
          <w:lang w:val="uk-UA"/>
        </w:rPr>
        <w:t>Озадовський</w:t>
      </w:r>
      <w:proofErr w:type="spellEnd"/>
      <w:r w:rsidRPr="00F24B85">
        <w:rPr>
          <w:b/>
          <w:sz w:val="24"/>
          <w:szCs w:val="24"/>
          <w:lang w:val="uk-UA"/>
        </w:rPr>
        <w:t xml:space="preserve"> А.</w:t>
      </w:r>
    </w:p>
    <w:sectPr w:rsidR="00D15318" w:rsidRPr="00F24B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33"/>
    <w:rsid w:val="0002098F"/>
    <w:rsid w:val="008E76B4"/>
    <w:rsid w:val="00B24398"/>
    <w:rsid w:val="00C93033"/>
    <w:rsid w:val="00D15318"/>
    <w:rsid w:val="00E91D82"/>
    <w:rsid w:val="00F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42E2"/>
  <w15:chartTrackingRefBased/>
  <w15:docId w15:val="{568B4162-D4A2-4B63-86E5-F35B3CB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asolomaha@outlook.com</dc:creator>
  <cp:keywords/>
  <dc:description/>
  <cp:lastModifiedBy>asolomaha@outlook.com</cp:lastModifiedBy>
  <cp:revision>8</cp:revision>
  <dcterms:created xsi:type="dcterms:W3CDTF">2020-04-22T20:21:00Z</dcterms:created>
  <dcterms:modified xsi:type="dcterms:W3CDTF">2020-04-23T14:10:00Z</dcterms:modified>
</cp:coreProperties>
</file>